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6EDBE2" w14:textId="77777777" w:rsidR="007A2EA8" w:rsidRDefault="007A2EA8" w:rsidP="007A2EA8">
      <w:pPr>
        <w:spacing w:line="0" w:lineRule="atLeast"/>
        <w:contextualSpacing/>
        <w:jc w:val="right"/>
        <w:rPr>
          <w:rFonts w:ascii="Times New Roman" w:hAnsi="Times New Roman"/>
          <w:sz w:val="24"/>
          <w:szCs w:val="24"/>
        </w:rPr>
      </w:pPr>
      <w:r>
        <w:rPr>
          <w:rFonts w:ascii="Times New Roman" w:hAnsi="Times New Roman"/>
          <w:sz w:val="24"/>
          <w:szCs w:val="24"/>
        </w:rPr>
        <w:t>Puerto Montt, …. de junio de 2022</w:t>
      </w:r>
    </w:p>
    <w:p w14:paraId="52F65E2B" w14:textId="77777777" w:rsidR="007A2EA8" w:rsidRDefault="007A2EA8" w:rsidP="007A2EA8">
      <w:pPr>
        <w:spacing w:line="0" w:lineRule="atLeast"/>
        <w:contextualSpacing/>
        <w:jc w:val="both"/>
        <w:rPr>
          <w:rFonts w:ascii="Times New Roman" w:hAnsi="Times New Roman"/>
          <w:sz w:val="24"/>
          <w:szCs w:val="24"/>
        </w:rPr>
      </w:pPr>
    </w:p>
    <w:p w14:paraId="50877522" w14:textId="77777777" w:rsidR="007A2EA8" w:rsidRDefault="007A2EA8" w:rsidP="007A2EA8">
      <w:pPr>
        <w:spacing w:line="0" w:lineRule="atLeast"/>
        <w:contextualSpacing/>
        <w:jc w:val="both"/>
        <w:rPr>
          <w:rFonts w:ascii="Times New Roman" w:hAnsi="Times New Roman"/>
          <w:sz w:val="24"/>
          <w:szCs w:val="24"/>
        </w:rPr>
      </w:pPr>
      <w:r>
        <w:rPr>
          <w:rFonts w:ascii="Times New Roman" w:hAnsi="Times New Roman"/>
          <w:sz w:val="24"/>
          <w:szCs w:val="24"/>
        </w:rPr>
        <w:t>Señores(as)</w:t>
      </w:r>
    </w:p>
    <w:p w14:paraId="77A56733" w14:textId="77777777" w:rsidR="007A2EA8" w:rsidRDefault="007A2EA8" w:rsidP="007A2EA8">
      <w:pPr>
        <w:spacing w:line="0" w:lineRule="atLeast"/>
        <w:contextualSpacing/>
        <w:jc w:val="both"/>
        <w:rPr>
          <w:rFonts w:ascii="Times New Roman" w:hAnsi="Times New Roman"/>
          <w:sz w:val="24"/>
          <w:szCs w:val="24"/>
        </w:rPr>
      </w:pPr>
      <w:r>
        <w:rPr>
          <w:rFonts w:ascii="Times New Roman" w:hAnsi="Times New Roman"/>
          <w:sz w:val="24"/>
          <w:szCs w:val="24"/>
        </w:rPr>
        <w:t xml:space="preserve">Superintendencia del Medio Ambiente </w:t>
      </w:r>
    </w:p>
    <w:p w14:paraId="1F75052B" w14:textId="77777777" w:rsidR="007A2EA8" w:rsidRDefault="007A2EA8" w:rsidP="007A2EA8">
      <w:pPr>
        <w:spacing w:line="0" w:lineRule="atLeast"/>
        <w:contextualSpacing/>
        <w:jc w:val="both"/>
        <w:rPr>
          <w:rFonts w:ascii="Times New Roman" w:hAnsi="Times New Roman"/>
          <w:sz w:val="24"/>
          <w:szCs w:val="24"/>
        </w:rPr>
      </w:pPr>
      <w:r>
        <w:rPr>
          <w:rFonts w:ascii="Times New Roman" w:hAnsi="Times New Roman"/>
          <w:sz w:val="24"/>
          <w:szCs w:val="24"/>
        </w:rPr>
        <w:t>Teatinos N°280, pisos 8 y 9</w:t>
      </w:r>
    </w:p>
    <w:p w14:paraId="6753FCFD" w14:textId="77777777" w:rsidR="007A2EA8" w:rsidRDefault="007A2EA8" w:rsidP="007A2EA8">
      <w:pPr>
        <w:spacing w:line="0" w:lineRule="atLeast"/>
        <w:contextualSpacing/>
        <w:jc w:val="both"/>
        <w:rPr>
          <w:rFonts w:ascii="Times New Roman" w:hAnsi="Times New Roman"/>
          <w:sz w:val="24"/>
          <w:szCs w:val="24"/>
        </w:rPr>
      </w:pPr>
      <w:r>
        <w:rPr>
          <w:rFonts w:ascii="Times New Roman" w:hAnsi="Times New Roman"/>
          <w:sz w:val="24"/>
          <w:szCs w:val="24"/>
        </w:rPr>
        <w:t xml:space="preserve">Santiago </w:t>
      </w:r>
    </w:p>
    <w:p w14:paraId="1C1D62DC" w14:textId="77777777" w:rsidR="007A2EA8" w:rsidRDefault="007A2EA8" w:rsidP="007A2EA8">
      <w:pPr>
        <w:spacing w:line="0" w:lineRule="atLeast"/>
        <w:contextualSpacing/>
        <w:jc w:val="both"/>
        <w:rPr>
          <w:rFonts w:ascii="Times New Roman" w:hAnsi="Times New Roman"/>
          <w:sz w:val="24"/>
          <w:szCs w:val="24"/>
          <w:u w:val="single"/>
        </w:rPr>
      </w:pPr>
      <w:r>
        <w:rPr>
          <w:rFonts w:ascii="Times New Roman" w:hAnsi="Times New Roman"/>
          <w:sz w:val="24"/>
          <w:szCs w:val="24"/>
          <w:u w:val="single"/>
        </w:rPr>
        <w:t>Presente</w:t>
      </w:r>
    </w:p>
    <w:p w14:paraId="2E664972" w14:textId="77777777" w:rsidR="007A2EA8" w:rsidRDefault="007A2EA8" w:rsidP="007A2EA8">
      <w:pPr>
        <w:spacing w:line="0" w:lineRule="atLeast"/>
        <w:contextualSpacing/>
        <w:jc w:val="both"/>
        <w:rPr>
          <w:rFonts w:ascii="Times New Roman" w:hAnsi="Times New Roman"/>
          <w:sz w:val="24"/>
          <w:szCs w:val="24"/>
        </w:rPr>
      </w:pPr>
    </w:p>
    <w:p w14:paraId="251C64BF" w14:textId="77777777" w:rsidR="007A2EA8" w:rsidRDefault="007A2EA8" w:rsidP="007A2EA8">
      <w:pPr>
        <w:spacing w:line="0" w:lineRule="atLeast"/>
        <w:contextualSpacing/>
        <w:jc w:val="both"/>
        <w:rPr>
          <w:rFonts w:ascii="Times New Roman" w:hAnsi="Times New Roman"/>
          <w:sz w:val="24"/>
          <w:szCs w:val="24"/>
          <w:lang w:val="es-MX"/>
        </w:rPr>
      </w:pPr>
      <w:r>
        <w:rPr>
          <w:rFonts w:ascii="Times New Roman" w:hAnsi="Times New Roman"/>
          <w:sz w:val="24"/>
          <w:szCs w:val="24"/>
        </w:rPr>
        <w:t>At.: Emanuel Iturra Soto-Fiscal Superintendencia del Medio Ambiente</w:t>
      </w:r>
    </w:p>
    <w:p w14:paraId="4D51AE0E" w14:textId="77777777" w:rsidR="007A2EA8" w:rsidRDefault="007A2EA8" w:rsidP="007A2EA8">
      <w:pPr>
        <w:spacing w:line="0" w:lineRule="atLeast"/>
        <w:contextualSpacing/>
        <w:jc w:val="both"/>
        <w:rPr>
          <w:rFonts w:ascii="Times New Roman" w:hAnsi="Times New Roman"/>
          <w:sz w:val="24"/>
          <w:szCs w:val="24"/>
          <w:u w:val="single"/>
        </w:rPr>
      </w:pPr>
    </w:p>
    <w:p w14:paraId="518F318A" w14:textId="05BA568B" w:rsidR="007A2EA8" w:rsidRDefault="007A2EA8" w:rsidP="007A2EA8">
      <w:pPr>
        <w:spacing w:line="0" w:lineRule="atLeast"/>
        <w:contextualSpacing/>
        <w:jc w:val="both"/>
        <w:rPr>
          <w:rFonts w:ascii="Times New Roman" w:hAnsi="Times New Roman"/>
          <w:b/>
          <w:sz w:val="24"/>
          <w:szCs w:val="24"/>
        </w:rPr>
      </w:pPr>
      <w:r>
        <w:rPr>
          <w:rFonts w:ascii="Times New Roman" w:hAnsi="Times New Roman"/>
          <w:b/>
          <w:sz w:val="24"/>
          <w:szCs w:val="24"/>
          <w:u w:val="single"/>
        </w:rPr>
        <w:t>Ref</w:t>
      </w:r>
      <w:r>
        <w:rPr>
          <w:rFonts w:ascii="Times New Roman" w:hAnsi="Times New Roman"/>
          <w:b/>
          <w:sz w:val="24"/>
          <w:szCs w:val="24"/>
        </w:rPr>
        <w:t xml:space="preserve">: Responde a requerimiento de información según Resolución Exenta. D.S.C. N° </w:t>
      </w:r>
      <w:r w:rsidR="00CC3CF9">
        <w:rPr>
          <w:rFonts w:ascii="Times New Roman" w:hAnsi="Times New Roman"/>
          <w:b/>
          <w:sz w:val="24"/>
          <w:szCs w:val="24"/>
        </w:rPr>
        <w:t>2167</w:t>
      </w:r>
    </w:p>
    <w:p w14:paraId="7D6C6EE5" w14:textId="77777777" w:rsidR="007A2EA8" w:rsidRDefault="007A2EA8" w:rsidP="007A2EA8">
      <w:pPr>
        <w:spacing w:line="0" w:lineRule="atLeast"/>
        <w:contextualSpacing/>
        <w:jc w:val="both"/>
        <w:rPr>
          <w:rFonts w:ascii="Times New Roman" w:hAnsi="Times New Roman"/>
          <w:sz w:val="24"/>
          <w:szCs w:val="24"/>
        </w:rPr>
      </w:pPr>
    </w:p>
    <w:p w14:paraId="43E73962" w14:textId="77777777" w:rsidR="007A2EA8" w:rsidRDefault="007A2EA8" w:rsidP="007A2EA8">
      <w:pPr>
        <w:spacing w:line="0" w:lineRule="atLeast"/>
        <w:contextualSpacing/>
        <w:jc w:val="both"/>
        <w:rPr>
          <w:rFonts w:ascii="Times New Roman" w:hAnsi="Times New Roman"/>
          <w:sz w:val="24"/>
          <w:szCs w:val="24"/>
        </w:rPr>
      </w:pPr>
    </w:p>
    <w:p w14:paraId="1891378D" w14:textId="77777777" w:rsidR="007A2EA8" w:rsidRDefault="007A2EA8" w:rsidP="007A2EA8">
      <w:pPr>
        <w:spacing w:line="0" w:lineRule="atLeast"/>
        <w:contextualSpacing/>
        <w:jc w:val="both"/>
        <w:rPr>
          <w:rFonts w:ascii="Times New Roman" w:hAnsi="Times New Roman"/>
          <w:sz w:val="24"/>
          <w:szCs w:val="24"/>
        </w:rPr>
      </w:pPr>
      <w:r>
        <w:rPr>
          <w:rFonts w:ascii="Times New Roman" w:hAnsi="Times New Roman"/>
          <w:sz w:val="24"/>
          <w:szCs w:val="24"/>
        </w:rPr>
        <w:t>De nuestra consideración:</w:t>
      </w:r>
    </w:p>
    <w:p w14:paraId="160CD2A0" w14:textId="77777777" w:rsidR="007A2EA8" w:rsidRDefault="007A2EA8" w:rsidP="007A2EA8">
      <w:pPr>
        <w:spacing w:line="0" w:lineRule="atLeast"/>
        <w:contextualSpacing/>
        <w:jc w:val="both"/>
        <w:rPr>
          <w:rFonts w:ascii="Times New Roman" w:hAnsi="Times New Roman"/>
          <w:sz w:val="24"/>
          <w:szCs w:val="24"/>
        </w:rPr>
      </w:pPr>
    </w:p>
    <w:p w14:paraId="04F8F2A9" w14:textId="10BD5654" w:rsidR="007A2EA8" w:rsidRDefault="007A2EA8" w:rsidP="007A2EA8">
      <w:pPr>
        <w:spacing w:line="0" w:lineRule="atLeast"/>
        <w:contextualSpacing/>
        <w:jc w:val="both"/>
        <w:rPr>
          <w:rFonts w:ascii="Times New Roman" w:hAnsi="Times New Roman"/>
          <w:b/>
          <w:sz w:val="24"/>
          <w:szCs w:val="24"/>
        </w:rPr>
      </w:pPr>
      <w:r>
        <w:rPr>
          <w:rFonts w:ascii="Times New Roman" w:hAnsi="Times New Roman"/>
          <w:sz w:val="24"/>
          <w:szCs w:val="24"/>
        </w:rPr>
        <w:t>Por medio de la presente, en representación de Cermaq Chile S.A., rol único tributario N°79.784.980-4 (“</w:t>
      </w:r>
      <w:r>
        <w:rPr>
          <w:rFonts w:ascii="Times New Roman" w:hAnsi="Times New Roman"/>
          <w:b/>
          <w:sz w:val="24"/>
          <w:szCs w:val="24"/>
        </w:rPr>
        <w:t>Cermaq</w:t>
      </w:r>
      <w:r>
        <w:rPr>
          <w:rFonts w:ascii="Times New Roman" w:hAnsi="Times New Roman"/>
          <w:sz w:val="24"/>
          <w:szCs w:val="24"/>
        </w:rPr>
        <w:t xml:space="preserve">”), queremos dar respuesta a la solicitud de información requerida en Resolución Exenta </w:t>
      </w:r>
      <w:r>
        <w:rPr>
          <w:rFonts w:ascii="Times New Roman" w:hAnsi="Times New Roman"/>
          <w:b/>
          <w:sz w:val="24"/>
          <w:szCs w:val="24"/>
        </w:rPr>
        <w:t xml:space="preserve">D.S.C. N° </w:t>
      </w:r>
      <w:r w:rsidR="00CC3CF9">
        <w:rPr>
          <w:rFonts w:ascii="Times New Roman" w:hAnsi="Times New Roman"/>
          <w:b/>
          <w:sz w:val="24"/>
          <w:szCs w:val="24"/>
        </w:rPr>
        <w:t>2167</w:t>
      </w:r>
      <w:r>
        <w:rPr>
          <w:rFonts w:ascii="Times New Roman" w:hAnsi="Times New Roman"/>
          <w:b/>
          <w:sz w:val="24"/>
          <w:szCs w:val="24"/>
        </w:rPr>
        <w:t xml:space="preserve"> </w:t>
      </w:r>
      <w:r>
        <w:rPr>
          <w:rFonts w:ascii="Times New Roman" w:hAnsi="Times New Roman"/>
          <w:bCs/>
          <w:sz w:val="24"/>
          <w:szCs w:val="24"/>
        </w:rPr>
        <w:t>de Superintendencia del Medio Ambiente</w:t>
      </w:r>
      <w:r>
        <w:rPr>
          <w:rFonts w:ascii="Times New Roman" w:hAnsi="Times New Roman"/>
          <w:sz w:val="24"/>
          <w:szCs w:val="24"/>
        </w:rPr>
        <w:t xml:space="preserve"> (la “</w:t>
      </w:r>
      <w:r>
        <w:rPr>
          <w:rFonts w:ascii="Times New Roman" w:hAnsi="Times New Roman"/>
          <w:b/>
          <w:sz w:val="24"/>
          <w:szCs w:val="24"/>
        </w:rPr>
        <w:t>SMA</w:t>
      </w:r>
      <w:r>
        <w:rPr>
          <w:rFonts w:ascii="Times New Roman" w:hAnsi="Times New Roman"/>
          <w:sz w:val="24"/>
          <w:szCs w:val="24"/>
        </w:rPr>
        <w:t xml:space="preserve">”). </w:t>
      </w:r>
    </w:p>
    <w:p w14:paraId="5D81E927" w14:textId="77777777" w:rsidR="007A2EA8" w:rsidRDefault="007A2EA8" w:rsidP="007A2EA8">
      <w:pPr>
        <w:spacing w:line="0" w:lineRule="atLeast"/>
        <w:ind w:firstLine="567"/>
        <w:contextualSpacing/>
        <w:jc w:val="both"/>
        <w:rPr>
          <w:rFonts w:ascii="Times New Roman" w:hAnsi="Times New Roman"/>
          <w:sz w:val="24"/>
          <w:szCs w:val="24"/>
        </w:rPr>
      </w:pPr>
    </w:p>
    <w:p w14:paraId="5BDA5A01" w14:textId="77777777" w:rsidR="007A2EA8" w:rsidRDefault="007A2EA8" w:rsidP="007A2EA8">
      <w:pPr>
        <w:spacing w:line="0" w:lineRule="atLeast"/>
        <w:ind w:firstLine="567"/>
        <w:contextualSpacing/>
        <w:jc w:val="both"/>
        <w:rPr>
          <w:rFonts w:ascii="Times New Roman" w:hAnsi="Times New Roman"/>
          <w:sz w:val="24"/>
          <w:szCs w:val="24"/>
        </w:rPr>
      </w:pPr>
      <w:r>
        <w:rPr>
          <w:rFonts w:ascii="Times New Roman" w:hAnsi="Times New Roman"/>
          <w:sz w:val="24"/>
          <w:szCs w:val="24"/>
        </w:rPr>
        <w:t>En la mencionada resolución se señala que, “</w:t>
      </w:r>
      <w:r>
        <w:rPr>
          <w:rFonts w:ascii="Times New Roman" w:hAnsi="Times New Roman"/>
          <w:i/>
          <w:iCs/>
          <w:sz w:val="24"/>
          <w:szCs w:val="24"/>
        </w:rPr>
        <w:t>en el marco de la revisión de los informes de Fiscalización asociados al cumplimiento del Programa de Monitoreo, derivados por la División de Fiscalización a la División de Sanción y Cumplimiento, se constataron algunas inconsistencias en el desempeño ambiental por parte de Cermaq Chile S.A</w:t>
      </w:r>
      <w:r>
        <w:rPr>
          <w:rFonts w:ascii="Times New Roman" w:hAnsi="Times New Roman"/>
          <w:sz w:val="24"/>
          <w:szCs w:val="24"/>
        </w:rPr>
        <w:t xml:space="preserve">.” </w:t>
      </w:r>
    </w:p>
    <w:p w14:paraId="62BBB439" w14:textId="77777777" w:rsidR="007A2EA8" w:rsidRDefault="007A2EA8" w:rsidP="007A2EA8">
      <w:pPr>
        <w:spacing w:line="0" w:lineRule="atLeast"/>
        <w:ind w:firstLine="567"/>
        <w:contextualSpacing/>
        <w:jc w:val="both"/>
        <w:rPr>
          <w:rFonts w:ascii="Times New Roman" w:hAnsi="Times New Roman"/>
          <w:sz w:val="24"/>
          <w:szCs w:val="24"/>
        </w:rPr>
      </w:pPr>
    </w:p>
    <w:p w14:paraId="55FDE312" w14:textId="112D7CBE" w:rsidR="007A2EA8" w:rsidRDefault="007A2EA8" w:rsidP="007A2EA8">
      <w:pPr>
        <w:spacing w:line="0" w:lineRule="atLeast"/>
        <w:ind w:firstLine="567"/>
        <w:contextualSpacing/>
        <w:jc w:val="both"/>
        <w:rPr>
          <w:rFonts w:ascii="Times New Roman" w:hAnsi="Times New Roman"/>
          <w:sz w:val="24"/>
          <w:szCs w:val="24"/>
        </w:rPr>
      </w:pPr>
      <w:r>
        <w:rPr>
          <w:rFonts w:ascii="Times New Roman" w:hAnsi="Times New Roman"/>
          <w:sz w:val="24"/>
          <w:szCs w:val="24"/>
        </w:rPr>
        <w:t xml:space="preserve">Por lo anterior, la SMA ha efectuado un requerimiento de información e instruye la forma y el modo de presentación de los antecedentes relativos a los parámetros contenidos en el Programa de Monitoreo de la </w:t>
      </w:r>
      <w:r w:rsidR="00E971EA">
        <w:rPr>
          <w:rFonts w:ascii="Times New Roman" w:hAnsi="Times New Roman"/>
          <w:sz w:val="24"/>
          <w:szCs w:val="24"/>
        </w:rPr>
        <w:t>Piscicultura Trafún</w:t>
      </w:r>
      <w:r>
        <w:rPr>
          <w:rFonts w:ascii="Times New Roman" w:hAnsi="Times New Roman"/>
          <w:sz w:val="24"/>
          <w:szCs w:val="24"/>
        </w:rPr>
        <w:t xml:space="preserve">, ubicada en comuna </w:t>
      </w:r>
      <w:r w:rsidR="00E971EA">
        <w:rPr>
          <w:rFonts w:ascii="Times New Roman" w:hAnsi="Times New Roman"/>
          <w:sz w:val="24"/>
          <w:szCs w:val="24"/>
        </w:rPr>
        <w:t>San Pablo</w:t>
      </w:r>
      <w:r>
        <w:rPr>
          <w:rFonts w:ascii="Times New Roman" w:hAnsi="Times New Roman"/>
          <w:sz w:val="24"/>
          <w:szCs w:val="24"/>
        </w:rPr>
        <w:t xml:space="preserve"> cuya titularidad pertenece a Cermaq Chile S.A. La información requerida abarca periodo entre los años 201</w:t>
      </w:r>
      <w:r w:rsidR="007A0375">
        <w:rPr>
          <w:rFonts w:ascii="Times New Roman" w:hAnsi="Times New Roman"/>
          <w:sz w:val="24"/>
          <w:szCs w:val="24"/>
        </w:rPr>
        <w:t>9</w:t>
      </w:r>
      <w:r>
        <w:rPr>
          <w:rFonts w:ascii="Times New Roman" w:hAnsi="Times New Roman"/>
          <w:sz w:val="24"/>
          <w:szCs w:val="24"/>
        </w:rPr>
        <w:t xml:space="preserve"> y 20</w:t>
      </w:r>
      <w:r w:rsidR="007A0375">
        <w:rPr>
          <w:rFonts w:ascii="Times New Roman" w:hAnsi="Times New Roman"/>
          <w:sz w:val="24"/>
          <w:szCs w:val="24"/>
        </w:rPr>
        <w:t>20</w:t>
      </w:r>
      <w:r>
        <w:rPr>
          <w:rFonts w:ascii="Times New Roman" w:hAnsi="Times New Roman"/>
          <w:sz w:val="24"/>
          <w:szCs w:val="24"/>
        </w:rPr>
        <w:t xml:space="preserve">. </w:t>
      </w:r>
    </w:p>
    <w:p w14:paraId="07FD06C1" w14:textId="77777777" w:rsidR="007A2EA8" w:rsidRDefault="007A2EA8" w:rsidP="007A2EA8">
      <w:pPr>
        <w:spacing w:line="0" w:lineRule="atLeast"/>
        <w:ind w:firstLine="567"/>
        <w:contextualSpacing/>
        <w:jc w:val="both"/>
        <w:rPr>
          <w:rFonts w:ascii="Times New Roman" w:hAnsi="Times New Roman"/>
          <w:sz w:val="24"/>
          <w:szCs w:val="24"/>
        </w:rPr>
      </w:pPr>
    </w:p>
    <w:p w14:paraId="6EFEFE20" w14:textId="77777777" w:rsidR="00592B38" w:rsidRPr="00592B38" w:rsidRDefault="00592B38" w:rsidP="00592B38">
      <w:pPr>
        <w:spacing w:after="160" w:line="0" w:lineRule="atLeast"/>
        <w:ind w:firstLine="567"/>
        <w:contextualSpacing/>
        <w:jc w:val="both"/>
        <w:rPr>
          <w:rFonts w:ascii="Times New Roman" w:eastAsiaTheme="minorHAnsi" w:hAnsi="Times New Roman" w:cstheme="minorBidi"/>
          <w:sz w:val="24"/>
          <w:szCs w:val="24"/>
          <w:lang w:val="es-MX"/>
        </w:rPr>
      </w:pPr>
      <w:r w:rsidRPr="00592B38">
        <w:rPr>
          <w:rFonts w:ascii="Times New Roman" w:eastAsiaTheme="minorHAnsi" w:hAnsi="Times New Roman" w:cstheme="minorBidi"/>
          <w:sz w:val="24"/>
          <w:szCs w:val="24"/>
          <w:lang w:val="es-MX"/>
        </w:rPr>
        <w:t xml:space="preserve">Como Cermaq realizamos todas las mejoras posibles, pero sentimos que todo es mejorable y queremos expresar que en el caso de la Mantención de Planta de Riles no quedamos satisfechos, pero el tiempo no nos alcanzó para enmendar acciones y es por eso que estamos haciendo el esfuerzo de realizar otra mantención dentro de un breve plazo </w:t>
      </w:r>
      <w:r w:rsidRPr="00592B38">
        <w:rPr>
          <w:rFonts w:ascii="Times New Roman" w:eastAsiaTheme="minorHAnsi" w:hAnsi="Times New Roman" w:cstheme="minorBidi"/>
          <w:b/>
          <w:bCs/>
          <w:i/>
          <w:iCs/>
          <w:sz w:val="24"/>
          <w:szCs w:val="24"/>
          <w:lang w:val="es-MX"/>
        </w:rPr>
        <w:t>(acá habría que plantear la posibilidad de realizarlo y tener la evidencia cumpliendo al dedillo el formato)</w:t>
      </w:r>
    </w:p>
    <w:p w14:paraId="33BA6E1D" w14:textId="77777777" w:rsidR="007A2EA8" w:rsidRPr="00592B38" w:rsidRDefault="007A2EA8" w:rsidP="007A2EA8">
      <w:pPr>
        <w:spacing w:line="0" w:lineRule="atLeast"/>
        <w:ind w:firstLine="567"/>
        <w:contextualSpacing/>
        <w:jc w:val="both"/>
        <w:rPr>
          <w:rFonts w:ascii="Times New Roman" w:hAnsi="Times New Roman"/>
          <w:sz w:val="24"/>
          <w:szCs w:val="24"/>
          <w:lang w:val="es-MX"/>
        </w:rPr>
      </w:pPr>
    </w:p>
    <w:p w14:paraId="121F2D9F" w14:textId="77777777" w:rsidR="007A2EA8" w:rsidRDefault="007A2EA8" w:rsidP="007A2EA8">
      <w:pPr>
        <w:spacing w:line="0" w:lineRule="atLeast"/>
        <w:ind w:firstLine="567"/>
        <w:contextualSpacing/>
        <w:jc w:val="both"/>
        <w:rPr>
          <w:rFonts w:ascii="Times New Roman" w:hAnsi="Times New Roman"/>
          <w:sz w:val="24"/>
          <w:szCs w:val="24"/>
        </w:rPr>
      </w:pPr>
      <w:r>
        <w:rPr>
          <w:rFonts w:ascii="Times New Roman" w:hAnsi="Times New Roman"/>
          <w:sz w:val="24"/>
          <w:szCs w:val="24"/>
        </w:rPr>
        <w:t>Complementando lo de más arriba expresado, queremos comentar que se tenga en consideración que:</w:t>
      </w:r>
    </w:p>
    <w:p w14:paraId="5125F37E" w14:textId="508EF164" w:rsidR="007A2EA8" w:rsidRDefault="007A2EA8" w:rsidP="007A2EA8">
      <w:pPr>
        <w:numPr>
          <w:ilvl w:val="0"/>
          <w:numId w:val="1"/>
        </w:numPr>
        <w:spacing w:line="0" w:lineRule="atLeast"/>
        <w:contextualSpacing/>
        <w:jc w:val="both"/>
        <w:rPr>
          <w:rFonts w:ascii="Times New Roman" w:hAnsi="Times New Roman"/>
          <w:sz w:val="24"/>
          <w:szCs w:val="24"/>
        </w:rPr>
      </w:pPr>
      <w:r>
        <w:rPr>
          <w:rFonts w:ascii="Times New Roman" w:hAnsi="Times New Roman"/>
          <w:sz w:val="24"/>
          <w:szCs w:val="24"/>
        </w:rPr>
        <w:t xml:space="preserve">Durante periodo de </w:t>
      </w:r>
      <w:r w:rsidR="00B36307">
        <w:rPr>
          <w:rFonts w:ascii="Times New Roman" w:hAnsi="Times New Roman"/>
          <w:sz w:val="24"/>
          <w:szCs w:val="24"/>
        </w:rPr>
        <w:t>agosto</w:t>
      </w:r>
      <w:r w:rsidR="00500F7E">
        <w:rPr>
          <w:rFonts w:ascii="Times New Roman" w:hAnsi="Times New Roman"/>
          <w:sz w:val="24"/>
          <w:szCs w:val="24"/>
        </w:rPr>
        <w:t xml:space="preserve"> y septiembre</w:t>
      </w:r>
      <w:r>
        <w:rPr>
          <w:rFonts w:ascii="Times New Roman" w:hAnsi="Times New Roman"/>
          <w:sz w:val="24"/>
          <w:szCs w:val="24"/>
        </w:rPr>
        <w:t xml:space="preserve"> del año 2019, la planta estuvo sin producción, existiendo documento de respaldo</w:t>
      </w:r>
      <w:r w:rsidR="00452E96">
        <w:rPr>
          <w:rFonts w:ascii="Times New Roman" w:hAnsi="Times New Roman"/>
          <w:sz w:val="24"/>
          <w:szCs w:val="24"/>
        </w:rPr>
        <w:t xml:space="preserve"> que se adjuntará</w:t>
      </w:r>
      <w:r>
        <w:rPr>
          <w:rFonts w:ascii="Times New Roman" w:hAnsi="Times New Roman"/>
          <w:sz w:val="24"/>
          <w:szCs w:val="24"/>
        </w:rPr>
        <w:t>.</w:t>
      </w:r>
    </w:p>
    <w:p w14:paraId="37FB1499" w14:textId="3C4556AF" w:rsidR="007A2EA8" w:rsidRDefault="0010560B" w:rsidP="007A2EA8">
      <w:pPr>
        <w:numPr>
          <w:ilvl w:val="0"/>
          <w:numId w:val="1"/>
        </w:numPr>
        <w:spacing w:line="0" w:lineRule="atLeast"/>
        <w:contextualSpacing/>
        <w:jc w:val="both"/>
        <w:rPr>
          <w:rFonts w:ascii="Times New Roman" w:hAnsi="Times New Roman"/>
          <w:sz w:val="24"/>
          <w:szCs w:val="24"/>
        </w:rPr>
      </w:pPr>
      <w:r>
        <w:rPr>
          <w:rFonts w:ascii="Times New Roman" w:hAnsi="Times New Roman"/>
          <w:sz w:val="24"/>
          <w:szCs w:val="24"/>
        </w:rPr>
        <w:t>Lamentablemente se digitó mal el Caudal de abril 2020</w:t>
      </w:r>
      <w:r w:rsidR="008F4307">
        <w:rPr>
          <w:rFonts w:ascii="Times New Roman" w:hAnsi="Times New Roman"/>
          <w:sz w:val="24"/>
          <w:szCs w:val="24"/>
        </w:rPr>
        <w:t xml:space="preserve"> y al descubrir el error, ya fue tarde para reparar</w:t>
      </w:r>
      <w:r w:rsidR="005159EA">
        <w:rPr>
          <w:rFonts w:ascii="Times New Roman" w:hAnsi="Times New Roman"/>
          <w:sz w:val="24"/>
          <w:szCs w:val="24"/>
        </w:rPr>
        <w:t>lo ya que, e</w:t>
      </w:r>
      <w:r w:rsidR="00A30F0A">
        <w:rPr>
          <w:rFonts w:ascii="Times New Roman" w:hAnsi="Times New Roman"/>
          <w:sz w:val="24"/>
          <w:szCs w:val="24"/>
        </w:rPr>
        <w:t>l plazo</w:t>
      </w:r>
      <w:r w:rsidR="005159EA">
        <w:rPr>
          <w:rFonts w:ascii="Times New Roman" w:hAnsi="Times New Roman"/>
          <w:sz w:val="24"/>
          <w:szCs w:val="24"/>
        </w:rPr>
        <w:t xml:space="preserve"> </w:t>
      </w:r>
      <w:r w:rsidR="00F406B2">
        <w:rPr>
          <w:rFonts w:ascii="Times New Roman" w:hAnsi="Times New Roman"/>
          <w:sz w:val="24"/>
          <w:szCs w:val="24"/>
        </w:rPr>
        <w:t>se había cumplido</w:t>
      </w:r>
      <w:r w:rsidR="00A30F0A">
        <w:rPr>
          <w:rFonts w:ascii="Times New Roman" w:hAnsi="Times New Roman"/>
          <w:sz w:val="24"/>
          <w:szCs w:val="24"/>
        </w:rPr>
        <w:t>.</w:t>
      </w:r>
    </w:p>
    <w:p w14:paraId="3651F3AB" w14:textId="77777777" w:rsidR="007A2EA8" w:rsidRDefault="007A2EA8" w:rsidP="007A2EA8">
      <w:pPr>
        <w:spacing w:line="0" w:lineRule="atLeast"/>
        <w:ind w:left="1287"/>
        <w:contextualSpacing/>
        <w:jc w:val="both"/>
        <w:rPr>
          <w:rFonts w:ascii="Times New Roman" w:hAnsi="Times New Roman"/>
          <w:sz w:val="24"/>
          <w:szCs w:val="24"/>
        </w:rPr>
      </w:pPr>
    </w:p>
    <w:p w14:paraId="00FDC8E8" w14:textId="77777777" w:rsidR="007A2EA8" w:rsidRDefault="007A2EA8" w:rsidP="007A2EA8">
      <w:pPr>
        <w:spacing w:line="0" w:lineRule="atLeast"/>
        <w:contextualSpacing/>
        <w:jc w:val="both"/>
        <w:rPr>
          <w:rFonts w:ascii="Times New Roman" w:hAnsi="Times New Roman"/>
          <w:sz w:val="24"/>
          <w:szCs w:val="24"/>
        </w:rPr>
      </w:pPr>
    </w:p>
    <w:p w14:paraId="23112155" w14:textId="77777777" w:rsidR="007A2EA8" w:rsidRDefault="007A2EA8" w:rsidP="007A2EA8">
      <w:pPr>
        <w:spacing w:line="0" w:lineRule="atLeast"/>
        <w:contextualSpacing/>
        <w:jc w:val="both"/>
        <w:rPr>
          <w:rFonts w:ascii="Times New Roman" w:hAnsi="Times New Roman"/>
          <w:sz w:val="24"/>
          <w:szCs w:val="24"/>
        </w:rPr>
      </w:pPr>
    </w:p>
    <w:p w14:paraId="6338846F" w14:textId="77777777" w:rsidR="007A2EA8" w:rsidRDefault="007A2EA8" w:rsidP="007A2EA8">
      <w:pPr>
        <w:spacing w:line="0" w:lineRule="atLeast"/>
        <w:ind w:firstLine="567"/>
        <w:contextualSpacing/>
        <w:jc w:val="both"/>
        <w:rPr>
          <w:rFonts w:ascii="Times New Roman" w:hAnsi="Times New Roman"/>
          <w:sz w:val="24"/>
          <w:szCs w:val="24"/>
        </w:rPr>
      </w:pPr>
      <w:r>
        <w:rPr>
          <w:rFonts w:ascii="Times New Roman" w:hAnsi="Times New Roman"/>
          <w:sz w:val="24"/>
          <w:szCs w:val="24"/>
        </w:rPr>
        <w:lastRenderedPageBreak/>
        <w:t>Muy respetuosamente queremos expresar que Cermaq permanentemente está preocupado y ocupándose de sus responsabilidades, velando por un crecimiento sustentable con el medio que lo rodea y normando y regulando sus procedimientos, sin embargo, reconoce que el error humano puede estar presente en sus actividades. Asimismo, creemos en las oportunidades de mejoras siempre deben prevalecer.</w:t>
      </w:r>
    </w:p>
    <w:p w14:paraId="0A3D7167" w14:textId="77777777" w:rsidR="007A2EA8" w:rsidRDefault="007A2EA8" w:rsidP="007A2EA8">
      <w:pPr>
        <w:spacing w:line="0" w:lineRule="atLeast"/>
        <w:ind w:firstLine="567"/>
        <w:contextualSpacing/>
        <w:jc w:val="both"/>
        <w:rPr>
          <w:rFonts w:ascii="Times New Roman" w:hAnsi="Times New Roman"/>
          <w:sz w:val="24"/>
          <w:szCs w:val="24"/>
        </w:rPr>
      </w:pPr>
    </w:p>
    <w:p w14:paraId="72343AC1" w14:textId="77777777" w:rsidR="007A2EA8" w:rsidRDefault="007A2EA8" w:rsidP="007A2EA8">
      <w:pPr>
        <w:spacing w:line="0" w:lineRule="atLeast"/>
        <w:ind w:firstLine="567"/>
        <w:contextualSpacing/>
        <w:jc w:val="both"/>
        <w:rPr>
          <w:rFonts w:ascii="Times New Roman" w:hAnsi="Times New Roman"/>
          <w:sz w:val="24"/>
          <w:szCs w:val="24"/>
        </w:rPr>
      </w:pPr>
      <w:r>
        <w:rPr>
          <w:rFonts w:ascii="Times New Roman" w:hAnsi="Times New Roman"/>
          <w:sz w:val="24"/>
          <w:szCs w:val="24"/>
        </w:rPr>
        <w:t>Sírvase tener por acompañada a esta presentación, adicionalmente, copia de escritura pública</w:t>
      </w:r>
      <w:r>
        <w:rPr>
          <w:rFonts w:ascii="Times New Roman" w:hAnsi="Times New Roman"/>
          <w:sz w:val="24"/>
          <w:szCs w:val="24"/>
          <w:vertAlign w:val="superscript"/>
        </w:rPr>
        <w:t xml:space="preserve"> </w:t>
      </w:r>
      <w:r>
        <w:rPr>
          <w:rFonts w:ascii="Times New Roman" w:hAnsi="Times New Roman"/>
          <w:sz w:val="24"/>
          <w:szCs w:val="24"/>
        </w:rPr>
        <w:t>otorgada con fecha 18 de mayo de 2022 en la Notaría de Santiago de doña Nancy de la Fuente Hernández, en que consta la facultad del suscrito para actuar en representación de Cermaq Chile S.A. de conformidad al artículo 22 de la ley 19.880.</w:t>
      </w:r>
    </w:p>
    <w:p w14:paraId="58BF031C" w14:textId="77777777" w:rsidR="007A2EA8" w:rsidRDefault="007A2EA8" w:rsidP="007A2EA8">
      <w:pPr>
        <w:spacing w:line="0" w:lineRule="atLeast"/>
        <w:ind w:firstLine="567"/>
        <w:contextualSpacing/>
        <w:jc w:val="both"/>
        <w:rPr>
          <w:rFonts w:ascii="Times New Roman" w:hAnsi="Times New Roman"/>
          <w:sz w:val="24"/>
          <w:szCs w:val="24"/>
        </w:rPr>
      </w:pPr>
    </w:p>
    <w:p w14:paraId="32E732E6" w14:textId="77777777" w:rsidR="007A2EA8" w:rsidRDefault="007A2EA8" w:rsidP="007A2EA8">
      <w:pPr>
        <w:widowControl w:val="0"/>
        <w:autoSpaceDE w:val="0"/>
        <w:autoSpaceDN w:val="0"/>
        <w:spacing w:after="0" w:line="240" w:lineRule="auto"/>
        <w:ind w:right="109" w:firstLine="709"/>
        <w:jc w:val="both"/>
        <w:rPr>
          <w:rFonts w:ascii="Times New Roman" w:eastAsia="Times New Roman" w:hAnsi="Times New Roman"/>
          <w:b/>
          <w:bCs/>
          <w:i/>
          <w:iCs/>
          <w:sz w:val="24"/>
          <w:szCs w:val="24"/>
          <w:lang w:val="es-ES"/>
        </w:rPr>
      </w:pPr>
      <w:r>
        <w:rPr>
          <w:rFonts w:ascii="Times New Roman" w:eastAsia="Times New Roman" w:hAnsi="Times New Roman"/>
          <w:sz w:val="24"/>
          <w:szCs w:val="24"/>
          <w:lang w:val="es-ES"/>
        </w:rPr>
        <w:t xml:space="preserve">Además, en caso de requerir comunicarse con nosotros vía correo electrónico, le rogamos enviar copia de este a la casilla </w:t>
      </w:r>
      <w:hyperlink r:id="rId7" w:history="1">
        <w:r>
          <w:rPr>
            <w:rStyle w:val="Hipervnculo"/>
            <w:rFonts w:ascii="Times New Roman" w:eastAsia="Times New Roman" w:hAnsi="Times New Roman"/>
            <w:sz w:val="24"/>
            <w:szCs w:val="24"/>
            <w:lang w:val="es-ES"/>
          </w:rPr>
          <w:t>cumplimiento.chile@cermaq.com</w:t>
        </w:r>
      </w:hyperlink>
      <w:r>
        <w:rPr>
          <w:rFonts w:ascii="Times New Roman" w:eastAsia="Times New Roman" w:hAnsi="Times New Roman"/>
          <w:sz w:val="24"/>
          <w:szCs w:val="24"/>
          <w:lang w:val="es-ES"/>
        </w:rPr>
        <w:t xml:space="preserve"> de manera de asegurar su oportuna recepción y respuesta. (</w:t>
      </w:r>
      <w:r>
        <w:rPr>
          <w:rFonts w:ascii="Times New Roman" w:eastAsia="Times New Roman" w:hAnsi="Times New Roman"/>
          <w:b/>
          <w:bCs/>
          <w:i/>
          <w:iCs/>
          <w:sz w:val="24"/>
          <w:szCs w:val="24"/>
          <w:lang w:val="es-ES"/>
        </w:rPr>
        <w:t>No sé si colocarlo, ya que, por defecto, le notificarán a Catherine y pedí que me copien a mi mediante el formulario de reporte, que da esa opción.)</w:t>
      </w:r>
    </w:p>
    <w:p w14:paraId="6A986058" w14:textId="77777777" w:rsidR="007A2EA8" w:rsidRDefault="007A2EA8" w:rsidP="007A2EA8">
      <w:pPr>
        <w:spacing w:line="0" w:lineRule="atLeast"/>
        <w:ind w:firstLine="567"/>
        <w:contextualSpacing/>
        <w:jc w:val="center"/>
        <w:rPr>
          <w:rFonts w:ascii="Times New Roman" w:hAnsi="Times New Roman"/>
          <w:sz w:val="24"/>
          <w:szCs w:val="24"/>
        </w:rPr>
      </w:pPr>
    </w:p>
    <w:p w14:paraId="72B4F20C" w14:textId="77777777" w:rsidR="007A2EA8" w:rsidRDefault="007A2EA8" w:rsidP="007A2EA8">
      <w:pPr>
        <w:spacing w:line="0" w:lineRule="atLeast"/>
        <w:ind w:firstLine="567"/>
        <w:contextualSpacing/>
        <w:jc w:val="center"/>
        <w:rPr>
          <w:rFonts w:ascii="Times New Roman" w:hAnsi="Times New Roman"/>
          <w:sz w:val="24"/>
          <w:szCs w:val="24"/>
        </w:rPr>
      </w:pPr>
    </w:p>
    <w:p w14:paraId="22B6ADA6" w14:textId="77777777" w:rsidR="007A2EA8" w:rsidRDefault="007A2EA8" w:rsidP="007A2EA8">
      <w:pPr>
        <w:spacing w:line="0" w:lineRule="atLeast"/>
        <w:ind w:firstLine="567"/>
        <w:contextualSpacing/>
        <w:jc w:val="center"/>
        <w:rPr>
          <w:rFonts w:ascii="Times New Roman" w:hAnsi="Times New Roman"/>
          <w:sz w:val="24"/>
          <w:szCs w:val="24"/>
        </w:rPr>
      </w:pPr>
    </w:p>
    <w:p w14:paraId="55307360" w14:textId="77777777" w:rsidR="007A2EA8" w:rsidRDefault="007A2EA8" w:rsidP="007A2EA8">
      <w:pPr>
        <w:spacing w:line="0" w:lineRule="atLeast"/>
        <w:ind w:firstLine="567"/>
        <w:contextualSpacing/>
        <w:jc w:val="center"/>
        <w:rPr>
          <w:rFonts w:ascii="Times New Roman" w:hAnsi="Times New Roman"/>
          <w:sz w:val="24"/>
          <w:szCs w:val="24"/>
        </w:rPr>
      </w:pPr>
    </w:p>
    <w:p w14:paraId="3EC6FAF3" w14:textId="77777777" w:rsidR="007A2EA8" w:rsidRDefault="007A2EA8" w:rsidP="007A2EA8">
      <w:pPr>
        <w:spacing w:line="0" w:lineRule="atLeast"/>
        <w:ind w:firstLine="567"/>
        <w:contextualSpacing/>
        <w:jc w:val="center"/>
        <w:rPr>
          <w:rFonts w:ascii="Times New Roman" w:hAnsi="Times New Roman"/>
          <w:sz w:val="24"/>
          <w:szCs w:val="24"/>
        </w:rPr>
      </w:pPr>
      <w:r>
        <w:rPr>
          <w:rFonts w:ascii="Times New Roman" w:hAnsi="Times New Roman"/>
          <w:sz w:val="24"/>
          <w:szCs w:val="24"/>
        </w:rPr>
        <w:t>Sin otro particular, se despide atentamente,</w:t>
      </w:r>
    </w:p>
    <w:p w14:paraId="72960448" w14:textId="77777777" w:rsidR="007A2EA8" w:rsidRDefault="007A2EA8" w:rsidP="007A2EA8">
      <w:pPr>
        <w:spacing w:line="0" w:lineRule="atLeast"/>
        <w:contextualSpacing/>
        <w:jc w:val="both"/>
        <w:rPr>
          <w:rFonts w:ascii="Times New Roman" w:hAnsi="Times New Roman"/>
          <w:sz w:val="24"/>
          <w:szCs w:val="24"/>
        </w:rPr>
      </w:pPr>
    </w:p>
    <w:p w14:paraId="002F2D5B" w14:textId="77777777" w:rsidR="007A2EA8" w:rsidRDefault="007A2EA8" w:rsidP="007A2EA8">
      <w:pPr>
        <w:spacing w:line="0" w:lineRule="atLeast"/>
        <w:contextualSpacing/>
        <w:jc w:val="both"/>
        <w:rPr>
          <w:rFonts w:ascii="Times New Roman" w:hAnsi="Times New Roman"/>
          <w:sz w:val="24"/>
          <w:szCs w:val="24"/>
        </w:rPr>
      </w:pPr>
    </w:p>
    <w:p w14:paraId="2CEB9E74" w14:textId="77777777" w:rsidR="007A2EA8" w:rsidRDefault="007A2EA8" w:rsidP="007A2EA8">
      <w:pPr>
        <w:spacing w:line="0" w:lineRule="atLeast"/>
        <w:contextualSpacing/>
        <w:jc w:val="both"/>
        <w:rPr>
          <w:rFonts w:ascii="Times New Roman" w:hAnsi="Times New Roman"/>
          <w:sz w:val="24"/>
          <w:szCs w:val="24"/>
        </w:rPr>
      </w:pPr>
    </w:p>
    <w:p w14:paraId="662A89ED" w14:textId="77777777" w:rsidR="007A2EA8" w:rsidRDefault="007A2EA8" w:rsidP="007A2EA8">
      <w:pPr>
        <w:spacing w:line="0" w:lineRule="atLeast"/>
        <w:contextualSpacing/>
        <w:jc w:val="center"/>
        <w:rPr>
          <w:rFonts w:ascii="Times New Roman" w:hAnsi="Times New Roman"/>
          <w:sz w:val="24"/>
          <w:szCs w:val="24"/>
        </w:rPr>
      </w:pPr>
    </w:p>
    <w:p w14:paraId="08FA43C2" w14:textId="77777777" w:rsidR="007A2EA8" w:rsidRDefault="007A2EA8" w:rsidP="007A2EA8">
      <w:pPr>
        <w:spacing w:line="0" w:lineRule="atLeast"/>
        <w:contextualSpacing/>
        <w:jc w:val="center"/>
        <w:rPr>
          <w:rFonts w:ascii="Times New Roman" w:hAnsi="Times New Roman"/>
          <w:sz w:val="24"/>
          <w:szCs w:val="24"/>
        </w:rPr>
      </w:pPr>
      <w:r>
        <w:rPr>
          <w:rFonts w:ascii="Times New Roman" w:hAnsi="Times New Roman"/>
          <w:sz w:val="24"/>
          <w:szCs w:val="24"/>
        </w:rPr>
        <w:t>___________________________</w:t>
      </w:r>
    </w:p>
    <w:p w14:paraId="04062A38" w14:textId="77777777" w:rsidR="007A2EA8" w:rsidRDefault="007A2EA8" w:rsidP="007A2EA8">
      <w:pPr>
        <w:spacing w:line="0" w:lineRule="atLeast"/>
        <w:contextualSpacing/>
        <w:jc w:val="center"/>
        <w:rPr>
          <w:rFonts w:ascii="Times New Roman" w:hAnsi="Times New Roman"/>
          <w:sz w:val="24"/>
          <w:szCs w:val="24"/>
        </w:rPr>
      </w:pPr>
      <w:r>
        <w:rPr>
          <w:rFonts w:ascii="Times New Roman" w:hAnsi="Times New Roman"/>
          <w:sz w:val="24"/>
          <w:szCs w:val="24"/>
        </w:rPr>
        <w:t>Juan Nicolás Vial Cosmelli</w:t>
      </w:r>
    </w:p>
    <w:p w14:paraId="7B8E576B" w14:textId="77777777" w:rsidR="007A2EA8" w:rsidRDefault="007A2EA8" w:rsidP="007A2EA8">
      <w:pPr>
        <w:spacing w:line="0" w:lineRule="atLeast"/>
        <w:contextualSpacing/>
        <w:jc w:val="center"/>
        <w:rPr>
          <w:rFonts w:ascii="Times New Roman" w:hAnsi="Times New Roman"/>
          <w:b/>
          <w:sz w:val="24"/>
          <w:szCs w:val="24"/>
          <w:lang w:val="es-MX"/>
        </w:rPr>
      </w:pPr>
      <w:r>
        <w:rPr>
          <w:rFonts w:ascii="Times New Roman" w:hAnsi="Times New Roman"/>
          <w:sz w:val="24"/>
          <w:szCs w:val="24"/>
        </w:rPr>
        <w:t xml:space="preserve">p.p. </w:t>
      </w:r>
      <w:r>
        <w:rPr>
          <w:rFonts w:ascii="Times New Roman" w:hAnsi="Times New Roman"/>
          <w:b/>
          <w:sz w:val="24"/>
          <w:szCs w:val="24"/>
        </w:rPr>
        <w:t>CERMAQ CHILE S.A.</w:t>
      </w:r>
    </w:p>
    <w:p w14:paraId="0E1A5B68" w14:textId="77777777" w:rsidR="006A29E4" w:rsidRPr="007A2EA8" w:rsidRDefault="006A29E4">
      <w:pPr>
        <w:rPr>
          <w:lang w:val="es-MX"/>
        </w:rPr>
      </w:pPr>
    </w:p>
    <w:sectPr w:rsidR="006A29E4" w:rsidRPr="007A2EA8">
      <w:headerReference w:type="default" r:id="rId8"/>
      <w:pgSz w:w="12240" w:h="15840"/>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C7A06C" w14:textId="77777777" w:rsidR="00381C43" w:rsidRDefault="00381C43">
      <w:pPr>
        <w:spacing w:after="0" w:line="240" w:lineRule="auto"/>
      </w:pPr>
      <w:r>
        <w:separator/>
      </w:r>
    </w:p>
  </w:endnote>
  <w:endnote w:type="continuationSeparator" w:id="0">
    <w:p w14:paraId="17759F19" w14:textId="77777777" w:rsidR="00381C43" w:rsidRDefault="00381C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915E6" w14:textId="77777777" w:rsidR="00381C43" w:rsidRDefault="00381C43">
      <w:pPr>
        <w:spacing w:after="0" w:line="240" w:lineRule="auto"/>
      </w:pPr>
      <w:r>
        <w:separator/>
      </w:r>
    </w:p>
  </w:footnote>
  <w:footnote w:type="continuationSeparator" w:id="0">
    <w:p w14:paraId="1EF6896A" w14:textId="77777777" w:rsidR="00381C43" w:rsidRDefault="00381C4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CA31A" w14:textId="77777777" w:rsidR="00FA456F" w:rsidRPr="008E2F58" w:rsidRDefault="007A2EA8">
    <w:pPr>
      <w:pStyle w:val="Encabezado"/>
      <w:rPr>
        <w:rFonts w:ascii="Times New Roman" w:hAnsi="Times New Roman"/>
      </w:rPr>
    </w:pPr>
    <w:r>
      <w:rPr>
        <w:noProof/>
      </w:rPr>
      <w:drawing>
        <wp:anchor distT="0" distB="0" distL="114300" distR="114300" simplePos="0" relativeHeight="251659264" behindDoc="1" locked="0" layoutInCell="1" allowOverlap="1" wp14:anchorId="2161091E" wp14:editId="22A797E5">
          <wp:simplePos x="0" y="0"/>
          <wp:positionH relativeFrom="page">
            <wp:posOffset>5244465</wp:posOffset>
          </wp:positionH>
          <wp:positionV relativeFrom="page">
            <wp:posOffset>436245</wp:posOffset>
          </wp:positionV>
          <wp:extent cx="1441450" cy="240665"/>
          <wp:effectExtent l="0" t="0" r="0" b="0"/>
          <wp:wrapNone/>
          <wp:docPr id="1" name="Bilde 2" descr="Imagen que contiene objeto, reloj, dibujo&#10;&#10;Descripción generada automá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2" descr="Imagen que contiene objeto, reloj, dibujo&#10;&#10;Descripción generada automá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1450" cy="240665"/>
                  </a:xfrm>
                  <a:prstGeom prst="rect">
                    <a:avLst/>
                  </a:prstGeom>
                  <a:noFill/>
                </pic:spPr>
              </pic:pic>
            </a:graphicData>
          </a:graphic>
          <wp14:sizeRelH relativeFrom="margin">
            <wp14:pctWidth>0</wp14:pctWidth>
          </wp14:sizeRelH>
          <wp14:sizeRelV relativeFrom="margin">
            <wp14:pctHeight>0</wp14:pctHeight>
          </wp14:sizeRelV>
        </wp:anchor>
      </w:drawing>
    </w:r>
  </w:p>
  <w:p w14:paraId="45C9E068" w14:textId="77777777" w:rsidR="00FA456F" w:rsidRPr="008E2F58" w:rsidRDefault="00381C43">
    <w:pPr>
      <w:pStyle w:val="Encabezado"/>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C15B47"/>
    <w:multiLevelType w:val="hybridMultilevel"/>
    <w:tmpl w:val="2BCA291E"/>
    <w:lvl w:ilvl="0" w:tplc="E7C40ABC">
      <w:start w:val="1"/>
      <w:numFmt w:val="lowerRoman"/>
      <w:lvlText w:val="%1.)"/>
      <w:lvlJc w:val="left"/>
      <w:pPr>
        <w:ind w:left="1287" w:hanging="72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num w:numId="1" w16cid:durableId="30999000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2EA8"/>
    <w:rsid w:val="0010560B"/>
    <w:rsid w:val="00381C43"/>
    <w:rsid w:val="00452E96"/>
    <w:rsid w:val="00500F7E"/>
    <w:rsid w:val="00503A87"/>
    <w:rsid w:val="005159EA"/>
    <w:rsid w:val="00592B38"/>
    <w:rsid w:val="005A548B"/>
    <w:rsid w:val="006A29E4"/>
    <w:rsid w:val="007A0375"/>
    <w:rsid w:val="007A2EA8"/>
    <w:rsid w:val="008F4307"/>
    <w:rsid w:val="00A30F0A"/>
    <w:rsid w:val="00B36307"/>
    <w:rsid w:val="00B83058"/>
    <w:rsid w:val="00BC27BD"/>
    <w:rsid w:val="00C12010"/>
    <w:rsid w:val="00C15FEC"/>
    <w:rsid w:val="00CC3CF9"/>
    <w:rsid w:val="00E971EA"/>
    <w:rsid w:val="00F406B2"/>
    <w:rsid w:val="00FC612C"/>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C899FE"/>
  <w15:chartTrackingRefBased/>
  <w15:docId w15:val="{CE8EF5E1-6CC0-4D9B-984B-33D6AD4A8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2EA8"/>
    <w:pPr>
      <w:spacing w:after="200" w:line="276" w:lineRule="auto"/>
    </w:pPr>
    <w:rPr>
      <w:rFonts w:ascii="Calibri" w:eastAsia="Calibri" w:hAnsi="Calibri" w:cs="Times New Roman"/>
      <w:lang w:val="es-C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7A2EA8"/>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7A2EA8"/>
    <w:rPr>
      <w:rFonts w:ascii="Calibri" w:eastAsia="Calibri" w:hAnsi="Calibri" w:cs="Times New Roman"/>
      <w:lang w:val="es-CL"/>
    </w:rPr>
  </w:style>
  <w:style w:type="character" w:styleId="Hipervnculo">
    <w:name w:val="Hyperlink"/>
    <w:uiPriority w:val="99"/>
    <w:semiHidden/>
    <w:unhideWhenUsed/>
    <w:rsid w:val="007A2EA8"/>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cumplimiento.chile@cermaq.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13</TotalTime>
  <Pages>2</Pages>
  <Words>520</Words>
  <Characters>2864</Characters>
  <Application>Microsoft Office Word</Application>
  <DocSecurity>0</DocSecurity>
  <Lines>23</Lines>
  <Paragraphs>6</Paragraphs>
  <ScaleCrop>false</ScaleCrop>
  <Company>Cermaq</Company>
  <LinksUpToDate>false</LinksUpToDate>
  <CharactersWithSpaces>3378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Rodrigo Mejias</dc:creator>
  <cp:keywords/>
  <dc:description/>
  <cp:lastModifiedBy>Rodrigo Mejias</cp:lastModifiedBy>
  <cp:revision>19</cp:revision>
  <dcterms:created xsi:type="dcterms:W3CDTF">2022-07-01T01:30:00Z</dcterms:created>
  <dcterms:modified xsi:type="dcterms:W3CDTF">2022-07-01T11:57:00Z</dcterms:modified>
</cp:coreProperties>
</file>